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9353F" w14:textId="6B82D947" w:rsidR="004E1AED" w:rsidRPr="00F8501D" w:rsidRDefault="00713777" w:rsidP="004E1AED">
      <w:pPr>
        <w:pStyle w:val="Title"/>
        <w:rPr>
          <w:sz w:val="38"/>
          <w:szCs w:val="38"/>
        </w:rPr>
      </w:pPr>
      <w:bookmarkStart w:id="0" w:name="_GoBack"/>
      <w:bookmarkEnd w:id="0"/>
      <w:r>
        <w:rPr>
          <w:sz w:val="38"/>
          <w:szCs w:val="38"/>
        </w:rPr>
        <w:t>Online Login</w:t>
      </w:r>
      <w:r w:rsidR="00F8501D" w:rsidRPr="00F8501D">
        <w:rPr>
          <w:sz w:val="38"/>
          <w:szCs w:val="38"/>
        </w:rPr>
        <w:t xml:space="preserve"> </w:t>
      </w:r>
      <w:r>
        <w:rPr>
          <w:sz w:val="38"/>
          <w:szCs w:val="38"/>
        </w:rPr>
        <w:t xml:space="preserve">with </w:t>
      </w:r>
      <w:r w:rsidR="00F8501D" w:rsidRPr="00F8501D">
        <w:rPr>
          <w:sz w:val="38"/>
          <w:szCs w:val="38"/>
        </w:rPr>
        <w:t>multiple codesys versions</w:t>
      </w:r>
    </w:p>
    <w:p w14:paraId="116C8762" w14:textId="5F33A45E" w:rsidR="00194DF6" w:rsidRDefault="00061E45">
      <w:pPr>
        <w:pStyle w:val="Heading1"/>
      </w:pPr>
      <w:r>
        <w:t xml:space="preserve"> Handling the Gateway service </w:t>
      </w:r>
    </w:p>
    <w:p w14:paraId="1D791A7A" w14:textId="0055974E" w:rsidR="004E1AED" w:rsidRDefault="00F8501D" w:rsidP="00F8501D">
      <w:r>
        <w:tab/>
      </w:r>
    </w:p>
    <w:p w14:paraId="681ABF12" w14:textId="6889564A" w:rsidR="00F60754" w:rsidRDefault="00061E45" w:rsidP="00F8501D">
      <w:pPr>
        <w:rPr>
          <w:sz w:val="20"/>
          <w:szCs w:val="20"/>
        </w:rPr>
      </w:pPr>
      <w:r>
        <w:rPr>
          <w:sz w:val="20"/>
          <w:szCs w:val="20"/>
        </w:rPr>
        <w:t xml:space="preserve">Codesys installs a windows service called the Gateway to communicate to connected devices. When multiple versions of Codesys are installed, the </w:t>
      </w:r>
      <w:r w:rsidR="00D64A46">
        <w:rPr>
          <w:sz w:val="20"/>
          <w:szCs w:val="20"/>
        </w:rPr>
        <w:t>G</w:t>
      </w:r>
      <w:r>
        <w:rPr>
          <w:sz w:val="20"/>
          <w:szCs w:val="20"/>
        </w:rPr>
        <w:t>ateway service is always configured for the la</w:t>
      </w:r>
      <w:r w:rsidR="00016919">
        <w:rPr>
          <w:sz w:val="20"/>
          <w:szCs w:val="20"/>
        </w:rPr>
        <w:t>test</w:t>
      </w:r>
      <w:r>
        <w:rPr>
          <w:sz w:val="20"/>
          <w:szCs w:val="20"/>
        </w:rPr>
        <w:t xml:space="preserve"> installed version.</w:t>
      </w:r>
      <w:r w:rsidR="00016919">
        <w:rPr>
          <w:sz w:val="20"/>
          <w:szCs w:val="20"/>
        </w:rPr>
        <w:t xml:space="preserve"> This means that when trying to login to a device using any Codesys version other than the latest installed version, Codesys </w:t>
      </w:r>
      <w:r w:rsidR="00516B61">
        <w:rPr>
          <w:sz w:val="20"/>
          <w:szCs w:val="20"/>
        </w:rPr>
        <w:t>may</w:t>
      </w:r>
      <w:r w:rsidR="00016919">
        <w:rPr>
          <w:sz w:val="20"/>
          <w:szCs w:val="20"/>
        </w:rPr>
        <w:t xml:space="preserve"> not be able to use the </w:t>
      </w:r>
      <w:r w:rsidR="00D64A46">
        <w:rPr>
          <w:sz w:val="20"/>
          <w:szCs w:val="20"/>
        </w:rPr>
        <w:t>G</w:t>
      </w:r>
      <w:r w:rsidR="00016919">
        <w:rPr>
          <w:sz w:val="20"/>
          <w:szCs w:val="20"/>
        </w:rPr>
        <w:t>ateway properly and thus not connect to the device.</w:t>
      </w:r>
    </w:p>
    <w:p w14:paraId="464D8187" w14:textId="77777777" w:rsidR="00C4589C" w:rsidRDefault="00C4589C" w:rsidP="00F8501D">
      <w:pPr>
        <w:rPr>
          <w:sz w:val="20"/>
          <w:szCs w:val="20"/>
        </w:rPr>
      </w:pPr>
    </w:p>
    <w:p w14:paraId="049D62FD" w14:textId="55FA2812" w:rsidR="001035CB" w:rsidRDefault="001035CB" w:rsidP="001035C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D65ABF" wp14:editId="0392F830">
            <wp:simplePos x="0" y="0"/>
            <wp:positionH relativeFrom="column">
              <wp:posOffset>2639695</wp:posOffset>
            </wp:positionH>
            <wp:positionV relativeFrom="paragraph">
              <wp:posOffset>366395</wp:posOffset>
            </wp:positionV>
            <wp:extent cx="3298825" cy="25533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825" cy="255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4AF" w:rsidRPr="00D344AF">
        <w:rPr>
          <w:b/>
          <w:sz w:val="28"/>
          <w:szCs w:val="28"/>
        </w:rPr>
        <w:t xml:space="preserve">1. </w:t>
      </w:r>
      <w:r w:rsidR="005D6D8F">
        <w:rPr>
          <w:b/>
          <w:sz w:val="28"/>
          <w:szCs w:val="28"/>
        </w:rPr>
        <w:t xml:space="preserve">Find </w:t>
      </w:r>
      <w:r w:rsidR="00A86214">
        <w:rPr>
          <w:b/>
          <w:sz w:val="28"/>
          <w:szCs w:val="28"/>
        </w:rPr>
        <w:t>the</w:t>
      </w:r>
      <w:r w:rsidR="005D6D8F">
        <w:rPr>
          <w:b/>
          <w:sz w:val="28"/>
          <w:szCs w:val="28"/>
        </w:rPr>
        <w:t xml:space="preserve"> Service</w:t>
      </w:r>
      <w:r>
        <w:rPr>
          <w:sz w:val="20"/>
          <w:szCs w:val="20"/>
        </w:rPr>
        <w:t>:</w:t>
      </w:r>
    </w:p>
    <w:p w14:paraId="587F2823" w14:textId="28118FB6" w:rsidR="001035CB" w:rsidRDefault="001035CB" w:rsidP="001035C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19AD20" wp14:editId="28428FAD">
                <wp:simplePos x="0" y="0"/>
                <wp:positionH relativeFrom="column">
                  <wp:posOffset>3260035</wp:posOffset>
                </wp:positionH>
                <wp:positionV relativeFrom="paragraph">
                  <wp:posOffset>398780</wp:posOffset>
                </wp:positionV>
                <wp:extent cx="356842" cy="135172"/>
                <wp:effectExtent l="19050" t="57150" r="5715" b="368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842" cy="13517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9EC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56.7pt;margin-top:31.4pt;width:28.1pt;height:10.6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" strokecolor="red" strokeweight="2.25pt">
                <v:stroke endarrow="block"/>
              </v:shape>
            </w:pict>
          </mc:Fallback>
        </mc:AlternateConten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Right click the Windows taskbar and open the Task Manager. Select the Services tab and click the services button at the bottom right:</w:t>
      </w:r>
    </w:p>
    <w:p w14:paraId="777C12D4" w14:textId="5D422778" w:rsidR="005D6D8F" w:rsidRDefault="005D6D8F" w:rsidP="001035CB">
      <w:pPr>
        <w:jc w:val="right"/>
        <w:rPr>
          <w:sz w:val="20"/>
          <w:szCs w:val="20"/>
        </w:rPr>
      </w:pPr>
    </w:p>
    <w:p w14:paraId="4F9D6F8B" w14:textId="7EACB68A" w:rsidR="001100B9" w:rsidRDefault="00A733FA" w:rsidP="001035C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D2951E" wp14:editId="3CDD6338">
                <wp:simplePos x="0" y="0"/>
                <wp:positionH relativeFrom="margin">
                  <wp:posOffset>2754934</wp:posOffset>
                </wp:positionH>
                <wp:positionV relativeFrom="paragraph">
                  <wp:posOffset>3500755</wp:posOffset>
                </wp:positionV>
                <wp:extent cx="420287" cy="111319"/>
                <wp:effectExtent l="19050" t="76200" r="0" b="222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287" cy="1113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7295A" id="Straight Arrow Connector 16" o:spid="_x0000_s1026" type="#_x0000_t32" style="position:absolute;margin-left:216.9pt;margin-top:275.65pt;width:33.1pt;height:8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" strokecolor="red" strokeweight="2.25pt">
                <v:stroke endarrow="block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FC07C3" wp14:editId="3253F27F">
                <wp:simplePos x="0" y="0"/>
                <wp:positionH relativeFrom="column">
                  <wp:posOffset>3014787</wp:posOffset>
                </wp:positionH>
                <wp:positionV relativeFrom="paragraph">
                  <wp:posOffset>1863201</wp:posOffset>
                </wp:positionV>
                <wp:extent cx="420287" cy="111319"/>
                <wp:effectExtent l="19050" t="76200" r="0" b="222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287" cy="1113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B3C4F" id="Straight Arrow Connector 15" o:spid="_x0000_s1026" type="#_x0000_t32" style="position:absolute;margin-left:237.4pt;margin-top:146.7pt;width:33.1pt;height:8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" strokecolor="red" strokeweight="2.25pt">
                <v:stroke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EC45A71" wp14:editId="1E1FFC46">
            <wp:simplePos x="0" y="0"/>
            <wp:positionH relativeFrom="margin">
              <wp:posOffset>2647315</wp:posOffset>
            </wp:positionH>
            <wp:positionV relativeFrom="paragraph">
              <wp:posOffset>849299</wp:posOffset>
            </wp:positionV>
            <wp:extent cx="3299460" cy="20447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C11694D" wp14:editId="0D194176">
            <wp:simplePos x="0" y="0"/>
            <wp:positionH relativeFrom="column">
              <wp:posOffset>2988945</wp:posOffset>
            </wp:positionH>
            <wp:positionV relativeFrom="paragraph">
              <wp:posOffset>2996261</wp:posOffset>
            </wp:positionV>
            <wp:extent cx="2651760" cy="914400"/>
            <wp:effectExtent l="0" t="0" r="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" t="23935" r="-59" b="45479"/>
                    <a:stretch/>
                  </pic:blipFill>
                  <pic:spPr bwMode="auto">
                    <a:xfrm>
                      <a:off x="0" y="0"/>
                      <a:ext cx="265176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5CB">
        <w:rPr>
          <w:sz w:val="20"/>
          <w:szCs w:val="20"/>
        </w:rPr>
        <w:br/>
      </w:r>
      <w:r w:rsidR="001035CB">
        <w:rPr>
          <w:sz w:val="20"/>
          <w:szCs w:val="20"/>
        </w:rPr>
        <w:br/>
      </w:r>
      <w:r w:rsidR="001035CB">
        <w:rPr>
          <w:sz w:val="20"/>
          <w:szCs w:val="20"/>
        </w:rPr>
        <w:br/>
      </w:r>
      <w:r w:rsidR="001035CB">
        <w:rPr>
          <w:sz w:val="20"/>
          <w:szCs w:val="20"/>
        </w:rPr>
        <w:br/>
      </w:r>
      <w:r w:rsidR="001035CB">
        <w:rPr>
          <w:sz w:val="20"/>
          <w:szCs w:val="20"/>
        </w:rPr>
        <w:br/>
      </w:r>
      <w:r w:rsidR="001035CB">
        <w:rPr>
          <w:sz w:val="20"/>
          <w:szCs w:val="20"/>
        </w:rPr>
        <w:br/>
      </w:r>
      <w:r w:rsidR="001035CB">
        <w:rPr>
          <w:sz w:val="20"/>
          <w:szCs w:val="20"/>
        </w:rPr>
        <w:br/>
      </w:r>
      <w:r w:rsidR="001035CB">
        <w:rPr>
          <w:sz w:val="20"/>
          <w:szCs w:val="20"/>
        </w:rPr>
        <w:br/>
      </w:r>
      <w:r w:rsidR="001035C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DB60C" wp14:editId="4EFF1511">
                <wp:simplePos x="0" y="0"/>
                <wp:positionH relativeFrom="column">
                  <wp:posOffset>4802588</wp:posOffset>
                </wp:positionH>
                <wp:positionV relativeFrom="paragraph">
                  <wp:posOffset>367223</wp:posOffset>
                </wp:positionV>
                <wp:extent cx="420287" cy="111319"/>
                <wp:effectExtent l="19050" t="76200" r="0" b="222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287" cy="1113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00E59" id="Straight Arrow Connector 11" o:spid="_x0000_s1026" type="#_x0000_t32" style="position:absolute;margin-left:378.15pt;margin-top:28.9pt;width:33.1pt;height:8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" strokecolor="red" strokeweight="2.25pt">
                <v:stroke endarrow="block"/>
              </v:shape>
            </w:pict>
          </mc:Fallback>
        </mc:AlternateContent>
      </w:r>
      <w:r w:rsidR="001035CB">
        <w:rPr>
          <w:sz w:val="20"/>
          <w:szCs w:val="20"/>
        </w:rPr>
        <w:t xml:space="preserve">Find the “CODESYS Gateway V3 Version 3.5.x.x” service. Right click it and select </w:t>
      </w:r>
      <w:r w:rsidR="001035CB" w:rsidRPr="001035CB">
        <w:rPr>
          <w:b/>
          <w:sz w:val="20"/>
          <w:szCs w:val="20"/>
        </w:rPr>
        <w:t>Properties</w:t>
      </w:r>
      <w:r w:rsidR="001035CB">
        <w:rPr>
          <w:sz w:val="20"/>
          <w:szCs w:val="20"/>
        </w:rPr>
        <w:t>.</w:t>
      </w:r>
      <w:r w:rsidR="001035CB">
        <w:rPr>
          <w:sz w:val="20"/>
          <w:szCs w:val="20"/>
        </w:rPr>
        <w:br/>
      </w:r>
      <w:r w:rsidR="001035CB">
        <w:rPr>
          <w:sz w:val="20"/>
          <w:szCs w:val="20"/>
        </w:rPr>
        <w:br/>
      </w:r>
      <w:r w:rsidR="000902F9">
        <w:rPr>
          <w:sz w:val="20"/>
          <w:szCs w:val="20"/>
        </w:rPr>
        <w:br/>
      </w:r>
      <w:r w:rsidR="000902F9">
        <w:rPr>
          <w:sz w:val="20"/>
          <w:szCs w:val="20"/>
        </w:rPr>
        <w:br/>
      </w:r>
      <w:r w:rsidR="000902F9">
        <w:rPr>
          <w:sz w:val="20"/>
          <w:szCs w:val="20"/>
        </w:rPr>
        <w:br/>
      </w:r>
      <w:r w:rsidR="000902F9">
        <w:rPr>
          <w:sz w:val="20"/>
          <w:szCs w:val="20"/>
        </w:rPr>
        <w:br/>
      </w:r>
      <w:r w:rsidR="000902F9"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The location of the gateway service that is currently being used is in the “Path to executable” line in the General tab.</w:t>
      </w:r>
      <w:r w:rsidR="007E6B2A">
        <w:rPr>
          <w:sz w:val="20"/>
          <w:szCs w:val="20"/>
        </w:rPr>
        <w:br/>
      </w:r>
    </w:p>
    <w:p w14:paraId="7975AC79" w14:textId="19E18C51" w:rsidR="007E6B2A" w:rsidRDefault="007E6B2A" w:rsidP="001035C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This path indicates that the gateway service is going to use the gateway and configuration files from the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Fonts w:ascii="Consolas" w:hAnsi="Consolas" w:cs="Consolas"/>
          <w:color w:val="3C3C3C" w:themeColor="background2" w:themeShade="40"/>
          <w:sz w:val="18"/>
          <w:szCs w:val="18"/>
        </w:rPr>
        <w:t xml:space="preserve">                    </w:t>
      </w:r>
      <w:r w:rsidRPr="007E6B2A">
        <w:rPr>
          <w:rFonts w:ascii="Consolas" w:hAnsi="Consolas" w:cs="Consolas"/>
          <w:color w:val="3C3C3C" w:themeColor="background2" w:themeShade="40"/>
          <w:sz w:val="18"/>
          <w:szCs w:val="18"/>
        </w:rPr>
        <w:t>C:\Program Files\3S CODESYS v3.5 SP11\GatewayPLC\</w:t>
      </w:r>
      <w:r w:rsidRPr="007E6B2A">
        <w:rPr>
          <w:rFonts w:ascii="Consolas" w:hAnsi="Consolas" w:cs="Consolas"/>
          <w:color w:val="3C3C3C" w:themeColor="background2" w:themeShade="40"/>
          <w:sz w:val="20"/>
          <w:szCs w:val="20"/>
        </w:rPr>
        <w:t xml:space="preserve"> </w:t>
      </w:r>
    </w:p>
    <w:p w14:paraId="145CE3A6" w14:textId="112AAB20" w:rsidR="00DF3AFD" w:rsidRDefault="007E6B2A" w:rsidP="001035CB">
      <w:pPr>
        <w:rPr>
          <w:sz w:val="20"/>
          <w:szCs w:val="20"/>
        </w:rPr>
      </w:pPr>
      <w:r>
        <w:rPr>
          <w:sz w:val="20"/>
          <w:szCs w:val="20"/>
        </w:rPr>
        <w:t xml:space="preserve">directory. This will work as-is for the Codesys v3.5 SP11 installation, but it will </w:t>
      </w:r>
      <w:r w:rsidR="00EB6EE3">
        <w:rPr>
          <w:sz w:val="20"/>
          <w:szCs w:val="20"/>
        </w:rPr>
        <w:t xml:space="preserve">most likely </w:t>
      </w:r>
      <w:r>
        <w:rPr>
          <w:sz w:val="20"/>
          <w:szCs w:val="20"/>
        </w:rPr>
        <w:t xml:space="preserve">not work for </w:t>
      </w:r>
      <w:r w:rsidR="00EB6EE3">
        <w:rPr>
          <w:sz w:val="20"/>
          <w:szCs w:val="20"/>
        </w:rPr>
        <w:t>any other Codesys v3.5 version.</w:t>
      </w:r>
      <w:r>
        <w:rPr>
          <w:sz w:val="20"/>
          <w:szCs w:val="20"/>
        </w:rPr>
        <w:t xml:space="preserve"> </w:t>
      </w:r>
      <w:r w:rsidR="00D6463B">
        <w:rPr>
          <w:sz w:val="20"/>
          <w:szCs w:val="20"/>
        </w:rPr>
        <w:t>To work across</w:t>
      </w:r>
      <w:r w:rsidR="00EB6EE3">
        <w:rPr>
          <w:sz w:val="20"/>
          <w:szCs w:val="20"/>
        </w:rPr>
        <w:t xml:space="preserve"> different</w:t>
      </w:r>
      <w:r w:rsidR="00D6463B">
        <w:rPr>
          <w:sz w:val="20"/>
          <w:szCs w:val="20"/>
        </w:rPr>
        <w:t xml:space="preserve"> Codesys installations, the gateway must have access to all the files it needs for the different installations. This means that </w:t>
      </w:r>
      <w:r w:rsidR="0050036B">
        <w:rPr>
          <w:sz w:val="20"/>
          <w:szCs w:val="20"/>
        </w:rPr>
        <w:t xml:space="preserve">gateway </w:t>
      </w:r>
      <w:r w:rsidR="00D6463B">
        <w:rPr>
          <w:sz w:val="20"/>
          <w:szCs w:val="20"/>
        </w:rPr>
        <w:t xml:space="preserve">files for all Codesys installations must </w:t>
      </w:r>
      <w:r w:rsidR="0050036B">
        <w:rPr>
          <w:sz w:val="20"/>
          <w:szCs w:val="20"/>
        </w:rPr>
        <w:t>be in</w:t>
      </w:r>
      <w:r w:rsidR="00D6463B">
        <w:rPr>
          <w:sz w:val="20"/>
          <w:szCs w:val="20"/>
        </w:rPr>
        <w:t xml:space="preserve"> this directory. But they cannot all be placed there without overwriting each other.</w:t>
      </w:r>
    </w:p>
    <w:p w14:paraId="2FD50E6C" w14:textId="7DF4FC5D" w:rsidR="007E6B2A" w:rsidRDefault="00DF3AFD" w:rsidP="001035CB">
      <w:pPr>
        <w:rPr>
          <w:sz w:val="20"/>
          <w:szCs w:val="20"/>
        </w:rPr>
      </w:pPr>
      <w:r w:rsidRPr="00331A99">
        <w:rPr>
          <w:b/>
          <w:sz w:val="20"/>
          <w:szCs w:val="20"/>
          <w:highlight w:val="yellow"/>
        </w:rPr>
        <w:t>CAVEAT</w:t>
      </w:r>
      <w:r w:rsidRPr="00331A99">
        <w:rPr>
          <w:sz w:val="20"/>
          <w:szCs w:val="20"/>
          <w:highlight w:val="yellow"/>
        </w:rPr>
        <w:t xml:space="preserve">: Wachendorff Codesys V3.5 SP11 does not seem to require its gateway </w:t>
      </w:r>
      <w:r w:rsidR="00331A99" w:rsidRPr="00331A99">
        <w:rPr>
          <w:sz w:val="20"/>
          <w:szCs w:val="20"/>
          <w:highlight w:val="yellow"/>
        </w:rPr>
        <w:t>files to be present to be able to login to a display! We can use this to simplify the process</w:t>
      </w:r>
      <w:r w:rsidR="00CC3F44">
        <w:rPr>
          <w:sz w:val="20"/>
          <w:szCs w:val="20"/>
          <w:highlight w:val="yellow"/>
        </w:rPr>
        <w:t>*</w:t>
      </w:r>
      <w:r w:rsidR="00331A99" w:rsidRPr="00331A99">
        <w:rPr>
          <w:sz w:val="20"/>
          <w:szCs w:val="20"/>
          <w:highlight w:val="yellow"/>
        </w:rPr>
        <w:t>.</w:t>
      </w:r>
      <w:r w:rsidR="00D6463B">
        <w:rPr>
          <w:sz w:val="20"/>
          <w:szCs w:val="20"/>
        </w:rPr>
        <w:t xml:space="preserve"> </w:t>
      </w:r>
    </w:p>
    <w:p w14:paraId="45D08174" w14:textId="77777777" w:rsidR="006004AD" w:rsidRDefault="006004AD" w:rsidP="006004AD">
      <w:pPr>
        <w:rPr>
          <w:sz w:val="20"/>
          <w:szCs w:val="20"/>
        </w:rPr>
      </w:pPr>
      <w:r>
        <w:rPr>
          <w:b/>
          <w:sz w:val="28"/>
          <w:szCs w:val="28"/>
        </w:rPr>
        <w:t>2</w:t>
      </w:r>
      <w:r w:rsidRPr="00D344A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Copy </w:t>
      </w:r>
      <w:proofErr w:type="spellStart"/>
      <w:r>
        <w:rPr>
          <w:b/>
          <w:sz w:val="28"/>
          <w:szCs w:val="28"/>
        </w:rPr>
        <w:t>GatewayPLC</w:t>
      </w:r>
      <w:proofErr w:type="spellEnd"/>
      <w:r>
        <w:rPr>
          <w:b/>
          <w:sz w:val="28"/>
          <w:szCs w:val="28"/>
        </w:rPr>
        <w:t xml:space="preserve"> Files</w:t>
      </w:r>
      <w:r>
        <w:rPr>
          <w:sz w:val="20"/>
          <w:szCs w:val="20"/>
        </w:rPr>
        <w:t>:</w:t>
      </w:r>
    </w:p>
    <w:p w14:paraId="19084B39" w14:textId="77777777" w:rsidR="0068684F" w:rsidRDefault="00AB4213" w:rsidP="001035CB">
      <w:pPr>
        <w:rPr>
          <w:sz w:val="20"/>
          <w:szCs w:val="20"/>
        </w:rPr>
      </w:pPr>
      <w:r>
        <w:rPr>
          <w:sz w:val="20"/>
          <w:szCs w:val="20"/>
        </w:rPr>
        <w:t>In order to use the gateway from an earlier installation</w:t>
      </w:r>
      <w:r w:rsidR="0068684F">
        <w:rPr>
          <w:sz w:val="20"/>
          <w:szCs w:val="20"/>
        </w:rPr>
        <w:t>…</w:t>
      </w:r>
      <w:r>
        <w:rPr>
          <w:sz w:val="20"/>
          <w:szCs w:val="20"/>
        </w:rPr>
        <w:t xml:space="preserve"> </w:t>
      </w:r>
    </w:p>
    <w:p w14:paraId="0C72927F" w14:textId="0A767CD2" w:rsidR="0068684F" w:rsidRDefault="0068684F" w:rsidP="0068684F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AB4213" w:rsidRPr="0068684F">
        <w:rPr>
          <w:sz w:val="20"/>
          <w:szCs w:val="20"/>
        </w:rPr>
        <w:t xml:space="preserve">ename the </w:t>
      </w:r>
      <w:proofErr w:type="spellStart"/>
      <w:r w:rsidR="00AB4213" w:rsidRPr="0068684F">
        <w:rPr>
          <w:sz w:val="20"/>
          <w:szCs w:val="20"/>
        </w:rPr>
        <w:t>GatewayPLC</w:t>
      </w:r>
      <w:proofErr w:type="spellEnd"/>
      <w:r w:rsidR="00AB4213" w:rsidRPr="0068684F">
        <w:rPr>
          <w:sz w:val="20"/>
          <w:szCs w:val="20"/>
        </w:rPr>
        <w:t xml:space="preserve"> folder in the directory of the newest installation, in this case </w:t>
      </w:r>
      <w:r w:rsidR="006D1DF1">
        <w:rPr>
          <w:sz w:val="20"/>
          <w:szCs w:val="20"/>
        </w:rPr>
        <w:br/>
      </w:r>
      <w:r w:rsidR="00AB4213" w:rsidRPr="006D1DF1">
        <w:rPr>
          <w:rFonts w:ascii="Consolas" w:hAnsi="Consolas" w:cs="Consolas"/>
          <w:color w:val="3C3C3C" w:themeColor="background2" w:themeShade="40"/>
          <w:sz w:val="18"/>
          <w:szCs w:val="18"/>
          <w:u w:val="single"/>
        </w:rPr>
        <w:t>C:\Program Files\3S CODESYS v3.5 SP11</w:t>
      </w:r>
      <w:r w:rsidR="00AB4213" w:rsidRPr="0068684F">
        <w:rPr>
          <w:rFonts w:ascii="Consolas" w:hAnsi="Consolas" w:cs="Consolas"/>
          <w:color w:val="3C3C3C" w:themeColor="background2" w:themeShade="40"/>
          <w:sz w:val="18"/>
          <w:szCs w:val="18"/>
        </w:rPr>
        <w:t xml:space="preserve">, </w:t>
      </w:r>
      <w:r w:rsidR="00AB4213" w:rsidRPr="0068684F">
        <w:rPr>
          <w:sz w:val="20"/>
          <w:szCs w:val="20"/>
        </w:rPr>
        <w:t xml:space="preserve">to something like GatewayPLC_SP11. This way it will not be recognized by Codesys and will not be used. </w:t>
      </w:r>
    </w:p>
    <w:p w14:paraId="75851132" w14:textId="77777777" w:rsidR="0068684F" w:rsidRDefault="0068684F" w:rsidP="0068684F">
      <w:pPr>
        <w:pStyle w:val="ListParagraph"/>
        <w:rPr>
          <w:sz w:val="20"/>
          <w:szCs w:val="20"/>
        </w:rPr>
      </w:pPr>
    </w:p>
    <w:p w14:paraId="2E82F435" w14:textId="77777777" w:rsidR="0068684F" w:rsidRDefault="00AB4213" w:rsidP="0068684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68684F">
        <w:rPr>
          <w:sz w:val="20"/>
          <w:szCs w:val="20"/>
        </w:rPr>
        <w:t xml:space="preserve">Now you can simply copy the </w:t>
      </w:r>
      <w:proofErr w:type="spellStart"/>
      <w:r w:rsidRPr="0068684F">
        <w:rPr>
          <w:sz w:val="20"/>
          <w:szCs w:val="20"/>
        </w:rPr>
        <w:t>GatewayPLC</w:t>
      </w:r>
      <w:proofErr w:type="spellEnd"/>
      <w:r w:rsidRPr="0068684F">
        <w:rPr>
          <w:sz w:val="20"/>
          <w:szCs w:val="20"/>
        </w:rPr>
        <w:t xml:space="preserve"> folder from the desired installation into this directory, and Codesys will use this for online login. </w:t>
      </w:r>
    </w:p>
    <w:p w14:paraId="70DF6A5F" w14:textId="77777777" w:rsidR="0068684F" w:rsidRPr="0068684F" w:rsidRDefault="0068684F" w:rsidP="0068684F">
      <w:pPr>
        <w:pStyle w:val="ListParagraph"/>
        <w:rPr>
          <w:sz w:val="20"/>
          <w:szCs w:val="20"/>
        </w:rPr>
      </w:pPr>
    </w:p>
    <w:p w14:paraId="74E254BD" w14:textId="0CF1ACE8" w:rsidR="00AB4213" w:rsidRPr="0068684F" w:rsidRDefault="00AB4213" w:rsidP="0068684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68684F">
        <w:rPr>
          <w:sz w:val="20"/>
          <w:szCs w:val="20"/>
        </w:rPr>
        <w:t>When you want to go back to the SP11 gateway, just rename the folders again.</w:t>
      </w:r>
    </w:p>
    <w:p w14:paraId="22C488AD" w14:textId="6031E6A8" w:rsidR="00AB4213" w:rsidRDefault="00AB4213" w:rsidP="001035CB">
      <w:pPr>
        <w:rPr>
          <w:sz w:val="20"/>
          <w:szCs w:val="20"/>
        </w:rPr>
      </w:pPr>
      <w:r>
        <w:rPr>
          <w:sz w:val="20"/>
          <w:szCs w:val="20"/>
        </w:rPr>
        <w:t>You may need to manually stop and restart the gateway services (see image 2, above) for this change to take effect.</w:t>
      </w:r>
    </w:p>
    <w:p w14:paraId="0783D165" w14:textId="5DDFC5D7" w:rsidR="00D57FBC" w:rsidRDefault="00CC3F44" w:rsidP="001035CB">
      <w:pPr>
        <w:rPr>
          <w:sz w:val="20"/>
          <w:szCs w:val="20"/>
        </w:rPr>
      </w:pPr>
      <w:r>
        <w:rPr>
          <w:sz w:val="20"/>
          <w:szCs w:val="20"/>
          <w:highlight w:val="yellow"/>
        </w:rPr>
        <w:t xml:space="preserve">* </w:t>
      </w:r>
      <w:r w:rsidRPr="00CC3F44">
        <w:rPr>
          <w:sz w:val="20"/>
          <w:szCs w:val="20"/>
          <w:highlight w:val="yellow"/>
        </w:rPr>
        <w:t>… or</w:t>
      </w:r>
      <w:r w:rsidR="007239DB">
        <w:rPr>
          <w:sz w:val="20"/>
          <w:szCs w:val="20"/>
          <w:highlight w:val="yellow"/>
        </w:rPr>
        <w:t>,</w:t>
      </w:r>
      <w:r w:rsidRPr="00CC3F44">
        <w:rPr>
          <w:sz w:val="20"/>
          <w:szCs w:val="20"/>
          <w:highlight w:val="yellow"/>
        </w:rPr>
        <w:t xml:space="preserve"> </w:t>
      </w:r>
      <w:r w:rsidR="007239DB">
        <w:rPr>
          <w:sz w:val="20"/>
          <w:szCs w:val="20"/>
          <w:highlight w:val="yellow"/>
        </w:rPr>
        <w:t>alternatively,</w:t>
      </w:r>
      <w:r w:rsidRPr="00CC3F44">
        <w:rPr>
          <w:sz w:val="20"/>
          <w:szCs w:val="20"/>
          <w:highlight w:val="yellow"/>
        </w:rPr>
        <w:t xml:space="preserve"> </w:t>
      </w:r>
      <w:r w:rsidR="007239DB">
        <w:rPr>
          <w:sz w:val="20"/>
          <w:szCs w:val="20"/>
          <w:highlight w:val="yellow"/>
        </w:rPr>
        <w:t xml:space="preserve">permanently </w:t>
      </w:r>
      <w:r w:rsidRPr="00CC3F44">
        <w:rPr>
          <w:sz w:val="20"/>
          <w:szCs w:val="20"/>
          <w:highlight w:val="yellow"/>
        </w:rPr>
        <w:t xml:space="preserve">leave the SP4P3 (or </w:t>
      </w:r>
      <w:r w:rsidR="009F3AE0">
        <w:rPr>
          <w:sz w:val="20"/>
          <w:szCs w:val="20"/>
          <w:highlight w:val="yellow"/>
        </w:rPr>
        <w:t xml:space="preserve">any </w:t>
      </w:r>
      <w:r w:rsidRPr="00CC3F44">
        <w:rPr>
          <w:sz w:val="20"/>
          <w:szCs w:val="20"/>
          <w:highlight w:val="yellow"/>
        </w:rPr>
        <w:t xml:space="preserve">SP#) </w:t>
      </w:r>
      <w:proofErr w:type="spellStart"/>
      <w:r w:rsidRPr="00CC3F44">
        <w:rPr>
          <w:sz w:val="20"/>
          <w:szCs w:val="20"/>
          <w:highlight w:val="yellow"/>
        </w:rPr>
        <w:t>GatewayPLC</w:t>
      </w:r>
      <w:proofErr w:type="spellEnd"/>
      <w:r w:rsidRPr="00CC3F44">
        <w:rPr>
          <w:sz w:val="20"/>
          <w:szCs w:val="20"/>
          <w:highlight w:val="yellow"/>
        </w:rPr>
        <w:t xml:space="preserve"> </w:t>
      </w:r>
      <w:r w:rsidR="002B746B">
        <w:rPr>
          <w:sz w:val="20"/>
          <w:szCs w:val="20"/>
          <w:highlight w:val="yellow"/>
        </w:rPr>
        <w:t>folder in the SP11 directory</w:t>
      </w:r>
      <w:r w:rsidRPr="00CC3F44">
        <w:rPr>
          <w:sz w:val="20"/>
          <w:szCs w:val="20"/>
          <w:highlight w:val="yellow"/>
        </w:rPr>
        <w:t xml:space="preserve"> as the Wachendorff Codesys install apparently does not rely on </w:t>
      </w:r>
      <w:r w:rsidR="00B6268C">
        <w:rPr>
          <w:sz w:val="20"/>
          <w:szCs w:val="20"/>
          <w:highlight w:val="yellow"/>
        </w:rPr>
        <w:t>its Gateway</w:t>
      </w:r>
      <w:r w:rsidRPr="00CC3F44">
        <w:rPr>
          <w:sz w:val="20"/>
          <w:szCs w:val="20"/>
          <w:highlight w:val="yellow"/>
        </w:rPr>
        <w:t xml:space="preserve"> files </w:t>
      </w:r>
      <w:r w:rsidR="00283771">
        <w:rPr>
          <w:sz w:val="20"/>
          <w:szCs w:val="20"/>
          <w:highlight w:val="yellow"/>
        </w:rPr>
        <w:t>for it to</w:t>
      </w:r>
      <w:r w:rsidRPr="00CC3F44">
        <w:rPr>
          <w:sz w:val="20"/>
          <w:szCs w:val="20"/>
          <w:highlight w:val="yellow"/>
        </w:rPr>
        <w:t xml:space="preserve"> function</w:t>
      </w:r>
      <w:r w:rsidR="00B6268C">
        <w:rPr>
          <w:sz w:val="20"/>
          <w:szCs w:val="20"/>
          <w:highlight w:val="yellow"/>
        </w:rPr>
        <w:t xml:space="preserve"> properly</w:t>
      </w:r>
      <w:r w:rsidR="003A3BAD">
        <w:rPr>
          <w:sz w:val="20"/>
          <w:szCs w:val="20"/>
          <w:highlight w:val="yellow"/>
        </w:rPr>
        <w:t>. This will make it so the STW Codesys version will always function, as well</w:t>
      </w:r>
      <w:r w:rsidR="002B746B">
        <w:rPr>
          <w:sz w:val="20"/>
          <w:szCs w:val="20"/>
          <w:highlight w:val="yellow"/>
        </w:rPr>
        <w:t>. This only applies to the Wachendorff Codesys installation.</w:t>
      </w:r>
      <w:r>
        <w:rPr>
          <w:sz w:val="20"/>
          <w:szCs w:val="20"/>
        </w:rPr>
        <w:t xml:space="preserve"> </w:t>
      </w:r>
    </w:p>
    <w:p w14:paraId="34353F5C" w14:textId="49C78F83" w:rsidR="00612A00" w:rsidRPr="00E252EB" w:rsidRDefault="00612A00" w:rsidP="001035CB">
      <w:pPr>
        <w:rPr>
          <w:sz w:val="20"/>
          <w:szCs w:val="20"/>
        </w:rPr>
      </w:pPr>
      <w:r>
        <w:rPr>
          <w:sz w:val="20"/>
          <w:szCs w:val="20"/>
        </w:rPr>
        <w:t>Now Codesys should be able to scan the network and find devices for all versions.</w:t>
      </w:r>
    </w:p>
    <w:sectPr w:rsidR="00612A00" w:rsidRPr="00E252EB" w:rsidSect="004E1AED"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11A43" w14:textId="77777777" w:rsidR="00CD6651" w:rsidRDefault="00CD6651">
      <w:pPr>
        <w:spacing w:after="0" w:line="240" w:lineRule="auto"/>
      </w:pPr>
      <w:r>
        <w:separator/>
      </w:r>
    </w:p>
  </w:endnote>
  <w:endnote w:type="continuationSeparator" w:id="0">
    <w:p w14:paraId="59B0ACB6" w14:textId="77777777" w:rsidR="00CD6651" w:rsidRDefault="00CD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2275BB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B6AB8" w14:textId="77777777" w:rsidR="00CD6651" w:rsidRDefault="00CD6651">
      <w:pPr>
        <w:spacing w:after="0" w:line="240" w:lineRule="auto"/>
      </w:pPr>
      <w:r>
        <w:separator/>
      </w:r>
    </w:p>
  </w:footnote>
  <w:footnote w:type="continuationSeparator" w:id="0">
    <w:p w14:paraId="4A3053EE" w14:textId="77777777" w:rsidR="00CD6651" w:rsidRDefault="00CD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D5482"/>
    <w:multiLevelType w:val="hybridMultilevel"/>
    <w:tmpl w:val="E1A2857E"/>
    <w:lvl w:ilvl="0" w:tplc="91863482">
      <w:start w:val="2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B2FC2"/>
    <w:multiLevelType w:val="hybridMultilevel"/>
    <w:tmpl w:val="8B52414E"/>
    <w:lvl w:ilvl="0" w:tplc="3C920C92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36BA8"/>
    <w:multiLevelType w:val="hybridMultilevel"/>
    <w:tmpl w:val="58F63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8"/>
  </w:num>
  <w:num w:numId="6">
    <w:abstractNumId w:val="19"/>
  </w:num>
  <w:num w:numId="7">
    <w:abstractNumId w:val="17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1D"/>
    <w:rsid w:val="00016919"/>
    <w:rsid w:val="00061E45"/>
    <w:rsid w:val="000902F9"/>
    <w:rsid w:val="000A1A96"/>
    <w:rsid w:val="001035CB"/>
    <w:rsid w:val="001100B9"/>
    <w:rsid w:val="001118D3"/>
    <w:rsid w:val="00194DF6"/>
    <w:rsid w:val="001C3957"/>
    <w:rsid w:val="002763CE"/>
    <w:rsid w:val="00283771"/>
    <w:rsid w:val="002A5525"/>
    <w:rsid w:val="002B746B"/>
    <w:rsid w:val="002E02E6"/>
    <w:rsid w:val="00304917"/>
    <w:rsid w:val="00331A99"/>
    <w:rsid w:val="003A3BAD"/>
    <w:rsid w:val="003A4C98"/>
    <w:rsid w:val="003C4656"/>
    <w:rsid w:val="0047137B"/>
    <w:rsid w:val="0048253B"/>
    <w:rsid w:val="004A6381"/>
    <w:rsid w:val="004C0110"/>
    <w:rsid w:val="004D7032"/>
    <w:rsid w:val="004E1AED"/>
    <w:rsid w:val="0050036B"/>
    <w:rsid w:val="00513A02"/>
    <w:rsid w:val="00516B61"/>
    <w:rsid w:val="00577290"/>
    <w:rsid w:val="005B42C3"/>
    <w:rsid w:val="005C12A5"/>
    <w:rsid w:val="005D6D8F"/>
    <w:rsid w:val="005E18A7"/>
    <w:rsid w:val="006004AD"/>
    <w:rsid w:val="00612A00"/>
    <w:rsid w:val="0068684F"/>
    <w:rsid w:val="006B7B3D"/>
    <w:rsid w:val="006C273D"/>
    <w:rsid w:val="006D1DF1"/>
    <w:rsid w:val="006E0FAE"/>
    <w:rsid w:val="00712329"/>
    <w:rsid w:val="00713777"/>
    <w:rsid w:val="007219D7"/>
    <w:rsid w:val="007239DB"/>
    <w:rsid w:val="00781720"/>
    <w:rsid w:val="007E6B2A"/>
    <w:rsid w:val="007F5B10"/>
    <w:rsid w:val="008170B7"/>
    <w:rsid w:val="00825A26"/>
    <w:rsid w:val="008A6223"/>
    <w:rsid w:val="00981259"/>
    <w:rsid w:val="009F3A94"/>
    <w:rsid w:val="009F3AE0"/>
    <w:rsid w:val="00A1310C"/>
    <w:rsid w:val="00A733FA"/>
    <w:rsid w:val="00A86214"/>
    <w:rsid w:val="00AB152E"/>
    <w:rsid w:val="00AB4213"/>
    <w:rsid w:val="00B467D5"/>
    <w:rsid w:val="00B6268C"/>
    <w:rsid w:val="00C4589C"/>
    <w:rsid w:val="00CC3F44"/>
    <w:rsid w:val="00CD6651"/>
    <w:rsid w:val="00D344AF"/>
    <w:rsid w:val="00D47A97"/>
    <w:rsid w:val="00D57FBC"/>
    <w:rsid w:val="00D6463B"/>
    <w:rsid w:val="00D64A46"/>
    <w:rsid w:val="00D66D15"/>
    <w:rsid w:val="00DF3AFD"/>
    <w:rsid w:val="00DF5720"/>
    <w:rsid w:val="00E252EB"/>
    <w:rsid w:val="00E970E9"/>
    <w:rsid w:val="00EB6EE3"/>
    <w:rsid w:val="00F60754"/>
    <w:rsid w:val="00F8501D"/>
    <w:rsid w:val="00FD3086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6D872"/>
  <w15:docId w15:val="{DD84A8D3-B28A-485E-81B6-B29C9AF9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4A6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tephenson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4873beb7-5857-4685-be1f-d57550cc96c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0F5B66-31B6-4B39-A778-9F50A20D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Stephenson</dc:creator>
  <cp:lastModifiedBy>James (Joe) Stephenson</cp:lastModifiedBy>
  <cp:revision>2</cp:revision>
  <cp:lastPrinted>2018-04-05T16:23:00Z</cp:lastPrinted>
  <dcterms:created xsi:type="dcterms:W3CDTF">2019-01-24T17:09:00Z</dcterms:created>
  <dcterms:modified xsi:type="dcterms:W3CDTF">2019-01-24T17:09:00Z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